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D85" w:rsidRDefault="00393F15" w:rsidP="000125F3">
      <w:pPr>
        <w:rPr>
          <w:rFonts w:eastAsia="Times New Roman"/>
          <w:b/>
          <w:bCs/>
          <w:noProof/>
          <w:color w:val="5B9BD5"/>
          <w:sz w:val="40"/>
          <w:szCs w:val="40"/>
          <w:lang w:val="en-GB" w:eastAsia="en-GB"/>
        </w:rPr>
      </w:pPr>
      <w:bookmarkStart w:id="0" w:name="_Hlk117753573"/>
      <w:bookmarkStart w:id="1" w:name="_Hlk117753574"/>
      <w:bookmarkStart w:id="2" w:name="_Hlk117753577"/>
      <w:bookmarkStart w:id="3" w:name="_Hlk117753578"/>
      <w:bookmarkStart w:id="4" w:name="_Hlk117753579"/>
      <w:bookmarkStart w:id="5" w:name="_Hlk117753580"/>
      <w:bookmarkStart w:id="6" w:name="_Hlk117753581"/>
      <w:bookmarkStart w:id="7" w:name="_Hlk117753582"/>
      <w:bookmarkStart w:id="8" w:name="_Hlk117753583"/>
      <w:bookmarkStart w:id="9" w:name="_Hlk117753584"/>
      <w:bookmarkStart w:id="10" w:name="_Hlk117753585"/>
      <w:bookmarkStart w:id="11" w:name="_Hlk117753586"/>
      <w:bookmarkStart w:id="12" w:name="_Hlk117753587"/>
      <w:bookmarkStart w:id="13" w:name="_Hlk117753588"/>
      <w:bookmarkStart w:id="14" w:name="_Hlk117753589"/>
      <w:bookmarkStart w:id="15" w:name="_Hlk117753590"/>
      <w:bookmarkStart w:id="16" w:name="_Hlk117753591"/>
      <w:bookmarkStart w:id="17" w:name="_Hlk117753592"/>
      <w:bookmarkStart w:id="18" w:name="_Hlk117753593"/>
      <w:bookmarkStart w:id="19" w:name="_Hlk117753594"/>
      <w:bookmarkStart w:id="20" w:name="_Hlk117753595"/>
      <w:bookmarkStart w:id="21" w:name="_Hlk117753596"/>
      <w:bookmarkStart w:id="22" w:name="_Hlk117753773"/>
      <w:bookmarkStart w:id="23" w:name="_Hlk117753774"/>
      <w:r w:rsidRPr="00C14D85">
        <w:rPr>
          <w:rFonts w:eastAsia="Times New Roman"/>
          <w:b/>
          <w:bCs/>
          <w:noProof/>
          <w:color w:val="5B9BD5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438150</wp:posOffset>
            </wp:positionV>
            <wp:extent cx="733425" cy="775335"/>
            <wp:effectExtent l="0" t="0" r="9525" b="5715"/>
            <wp:wrapSquare wrapText="bothSides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F15" w:rsidRDefault="00393F15" w:rsidP="000125F3">
      <w:pPr>
        <w:rPr>
          <w:rFonts w:eastAsia="Times New Roman"/>
          <w:b/>
          <w:bCs/>
          <w:noProof/>
          <w:color w:val="5B9BD5"/>
          <w:sz w:val="40"/>
          <w:szCs w:val="40"/>
          <w:lang w:val="en-GB" w:eastAsia="en-GB"/>
        </w:rPr>
      </w:pPr>
    </w:p>
    <w:p w:rsidR="00393F15" w:rsidRDefault="00393F15" w:rsidP="000125F3">
      <w:pPr>
        <w:rPr>
          <w:rFonts w:eastAsia="Times New Roman"/>
          <w:b/>
          <w:color w:val="5B9BD5"/>
          <w:sz w:val="40"/>
          <w:szCs w:val="40"/>
        </w:rPr>
      </w:pPr>
    </w:p>
    <w:p w:rsidR="00C14D85" w:rsidRPr="00C14D85" w:rsidRDefault="000176B8" w:rsidP="00C14D85">
      <w:pPr>
        <w:ind w:left="1440" w:firstLine="720"/>
        <w:rPr>
          <w:rFonts w:eastAsia="Times New Roman"/>
          <w:b/>
          <w:color w:val="5B9BD5"/>
          <w:sz w:val="40"/>
          <w:szCs w:val="40"/>
        </w:rPr>
      </w:pPr>
      <w:r w:rsidRPr="00C14D85">
        <w:rPr>
          <w:rFonts w:eastAsia="Times New Roman"/>
          <w:b/>
          <w:color w:val="5B9BD5"/>
          <w:sz w:val="40"/>
          <w:szCs w:val="40"/>
        </w:rPr>
        <w:t>NSF AGM</w:t>
      </w:r>
      <w:r w:rsidR="00C14D85">
        <w:rPr>
          <w:rFonts w:eastAsia="Times New Roman"/>
          <w:b/>
          <w:color w:val="5B9BD5"/>
          <w:sz w:val="40"/>
          <w:szCs w:val="40"/>
        </w:rPr>
        <w:t>/</w:t>
      </w:r>
      <w:r w:rsidR="00C14D85" w:rsidRPr="00C14D85">
        <w:rPr>
          <w:rFonts w:eastAsia="Times New Roman"/>
          <w:b/>
          <w:color w:val="5B9BD5"/>
          <w:sz w:val="40"/>
          <w:szCs w:val="40"/>
        </w:rPr>
        <w:t>Conference Agenda</w:t>
      </w:r>
    </w:p>
    <w:p w:rsidR="00D25FCF" w:rsidRPr="00C14D85" w:rsidRDefault="00C14D85" w:rsidP="00C14D85">
      <w:pPr>
        <w:ind w:left="2880" w:firstLine="720"/>
        <w:rPr>
          <w:rFonts w:eastAsia="Times New Roman"/>
          <w:b/>
          <w:color w:val="5B9BD5"/>
          <w:sz w:val="40"/>
          <w:szCs w:val="40"/>
        </w:rPr>
      </w:pPr>
      <w:r>
        <w:rPr>
          <w:rFonts w:eastAsia="Times New Roman"/>
          <w:b/>
          <w:color w:val="5B9BD5"/>
          <w:sz w:val="40"/>
          <w:szCs w:val="40"/>
        </w:rPr>
        <w:tab/>
      </w:r>
      <w:r w:rsidRPr="00C14D85">
        <w:rPr>
          <w:rFonts w:eastAsia="Times New Roman"/>
          <w:b/>
          <w:color w:val="5B9BD5"/>
          <w:sz w:val="40"/>
          <w:szCs w:val="40"/>
        </w:rPr>
        <w:t>2023</w:t>
      </w:r>
    </w:p>
    <w:p w:rsidR="00D25FCF" w:rsidRDefault="00D25FCF" w:rsidP="00D25FCF">
      <w:pPr>
        <w:jc w:val="center"/>
        <w:rPr>
          <w:rFonts w:eastAsia="Times New Roman"/>
          <w:color w:val="5B9BD5"/>
          <w:sz w:val="36"/>
        </w:rPr>
      </w:pPr>
    </w:p>
    <w:p w:rsidR="00D25FCF" w:rsidRDefault="00C14D85" w:rsidP="00A90415">
      <w:pPr>
        <w:spacing w:after="0" w:line="240" w:lineRule="auto"/>
        <w:jc w:val="center"/>
        <w:rPr>
          <w:rFonts w:eastAsia="Times New Roman"/>
          <w:b/>
          <w:i/>
          <w:color w:val="5B9BD5"/>
          <w:sz w:val="44"/>
          <w:szCs w:val="44"/>
        </w:rPr>
      </w:pPr>
      <w:r>
        <w:rPr>
          <w:rFonts w:eastAsia="Times New Roman"/>
          <w:b/>
          <w:i/>
          <w:color w:val="5B9BD5"/>
          <w:sz w:val="44"/>
          <w:szCs w:val="44"/>
        </w:rPr>
        <w:t>“</w:t>
      </w:r>
      <w:r w:rsidR="009C67DA" w:rsidRPr="00C14D85">
        <w:rPr>
          <w:rFonts w:eastAsia="Times New Roman"/>
          <w:b/>
          <w:i/>
          <w:color w:val="5B9BD5"/>
          <w:sz w:val="44"/>
          <w:szCs w:val="44"/>
        </w:rPr>
        <w:t>F</w:t>
      </w:r>
      <w:r w:rsidR="00C64259" w:rsidRPr="00C14D85">
        <w:rPr>
          <w:rFonts w:eastAsia="Times New Roman"/>
          <w:b/>
          <w:i/>
          <w:color w:val="5B9BD5"/>
          <w:sz w:val="44"/>
          <w:szCs w:val="44"/>
        </w:rPr>
        <w:t xml:space="preserve">ocused </w:t>
      </w:r>
      <w:r w:rsidRPr="00C14D85">
        <w:rPr>
          <w:rFonts w:eastAsia="Times New Roman"/>
          <w:b/>
          <w:i/>
          <w:color w:val="5B9BD5"/>
          <w:sz w:val="44"/>
          <w:szCs w:val="44"/>
        </w:rPr>
        <w:t>on the Future</w:t>
      </w:r>
      <w:r>
        <w:rPr>
          <w:rFonts w:eastAsia="Times New Roman"/>
          <w:b/>
          <w:i/>
          <w:color w:val="5B9BD5"/>
          <w:sz w:val="44"/>
          <w:szCs w:val="44"/>
        </w:rPr>
        <w:t>”</w:t>
      </w:r>
    </w:p>
    <w:p w:rsidR="00A90415" w:rsidRPr="00A90415" w:rsidRDefault="00A90415" w:rsidP="00A90415">
      <w:pPr>
        <w:spacing w:after="0" w:line="240" w:lineRule="auto"/>
        <w:jc w:val="center"/>
        <w:rPr>
          <w:rFonts w:eastAsia="Times New Roman"/>
          <w:b/>
          <w:i/>
          <w:color w:val="5B9BD5"/>
          <w:sz w:val="36"/>
          <w:szCs w:val="36"/>
        </w:rPr>
      </w:pPr>
      <w:r w:rsidRPr="00A90415">
        <w:rPr>
          <w:rFonts w:eastAsia="Times New Roman"/>
          <w:b/>
          <w:i/>
          <w:color w:val="5B9BD5"/>
          <w:sz w:val="36"/>
          <w:szCs w:val="36"/>
        </w:rPr>
        <w:t>Anticipating </w:t>
      </w:r>
      <w:r>
        <w:rPr>
          <w:rFonts w:eastAsia="Times New Roman"/>
          <w:b/>
          <w:i/>
          <w:color w:val="5B9BD5"/>
          <w:sz w:val="36"/>
          <w:szCs w:val="36"/>
        </w:rPr>
        <w:t xml:space="preserve">the </w:t>
      </w:r>
      <w:r>
        <w:rPr>
          <w:rFonts w:eastAsia="Times New Roman"/>
          <w:b/>
          <w:i/>
          <w:color w:val="5B9BD5"/>
          <w:sz w:val="36"/>
          <w:szCs w:val="36"/>
          <w:lang w:val="en-GB"/>
        </w:rPr>
        <w:t>Challenges of E</w:t>
      </w:r>
      <w:r w:rsidRPr="00A90415">
        <w:rPr>
          <w:rFonts w:eastAsia="Times New Roman"/>
          <w:b/>
          <w:i/>
          <w:color w:val="5B9BD5"/>
          <w:sz w:val="36"/>
          <w:szCs w:val="36"/>
          <w:lang w:val="en-GB"/>
        </w:rPr>
        <w:t>ffective Oversight</w:t>
      </w:r>
      <w:r>
        <w:rPr>
          <w:rFonts w:eastAsia="Times New Roman"/>
          <w:b/>
          <w:i/>
          <w:color w:val="5B9BD5"/>
          <w:sz w:val="36"/>
          <w:szCs w:val="36"/>
          <w:lang w:val="en-GB"/>
        </w:rPr>
        <w:t xml:space="preserve"> Going Forward</w:t>
      </w:r>
    </w:p>
    <w:p w:rsidR="00D25FCF" w:rsidRDefault="00D25FCF" w:rsidP="00D25FCF">
      <w:pPr>
        <w:jc w:val="center"/>
        <w:rPr>
          <w:rFonts w:eastAsia="Times New Roman"/>
          <w:color w:val="5B9BD5"/>
          <w:sz w:val="36"/>
        </w:rPr>
      </w:pPr>
    </w:p>
    <w:p w:rsidR="00D25FCF" w:rsidRDefault="00D25FCF" w:rsidP="00D25FCF">
      <w:pPr>
        <w:jc w:val="both"/>
        <w:rPr>
          <w:rFonts w:eastAsia="Times New Roman"/>
          <w:color w:val="5B9BD5"/>
          <w:sz w:val="36"/>
        </w:rPr>
      </w:pPr>
      <w:r w:rsidRPr="00D25FCF">
        <w:rPr>
          <w:rFonts w:eastAsia="Times New Roman"/>
          <w:color w:val="5B9BD5"/>
          <w:sz w:val="36"/>
        </w:rPr>
        <w:t xml:space="preserve">Establishing and maintaining a future orientation is crucial to the CU Movement’s capacity to respond effectively to the environmental, legislative and governance challenges </w:t>
      </w:r>
      <w:r>
        <w:rPr>
          <w:rFonts w:eastAsia="Times New Roman"/>
          <w:color w:val="5B9BD5"/>
          <w:sz w:val="36"/>
        </w:rPr>
        <w:t xml:space="preserve">and opportunities </w:t>
      </w:r>
      <w:r w:rsidRPr="00D25FCF">
        <w:rPr>
          <w:rFonts w:eastAsia="Times New Roman"/>
          <w:color w:val="5B9BD5"/>
          <w:sz w:val="36"/>
        </w:rPr>
        <w:t xml:space="preserve">that lay ahead. </w:t>
      </w:r>
    </w:p>
    <w:p w:rsidR="00D25FCF" w:rsidRPr="00D25FCF" w:rsidRDefault="00D25FCF" w:rsidP="00D25FCF">
      <w:pPr>
        <w:jc w:val="both"/>
        <w:rPr>
          <w:rFonts w:eastAsia="Times New Roman"/>
          <w:color w:val="5B9BD5"/>
          <w:sz w:val="36"/>
        </w:rPr>
      </w:pPr>
    </w:p>
    <w:p w:rsidR="00D25FCF" w:rsidRDefault="00D25FCF" w:rsidP="00D25FCF">
      <w:pPr>
        <w:jc w:val="both"/>
        <w:rPr>
          <w:rFonts w:eastAsia="Times New Roman"/>
          <w:color w:val="5B9BD5"/>
          <w:sz w:val="36"/>
        </w:rPr>
      </w:pPr>
      <w:r w:rsidRPr="00D25FCF">
        <w:rPr>
          <w:rFonts w:eastAsia="Times New Roman"/>
          <w:color w:val="5B9BD5"/>
          <w:sz w:val="36"/>
        </w:rPr>
        <w:t>Incorporating presentations and CPD accredited sessions, this Conference seeks to equip CU BOC Members; Supervisors; Board Members; Management; Staff and Volunteers</w:t>
      </w:r>
      <w:r w:rsidR="00C14D85">
        <w:rPr>
          <w:rFonts w:eastAsia="Times New Roman"/>
          <w:color w:val="5B9BD5"/>
          <w:sz w:val="36"/>
        </w:rPr>
        <w:t xml:space="preserve"> with the knowledge and skills to</w:t>
      </w:r>
      <w:r w:rsidRPr="00D25FCF">
        <w:rPr>
          <w:rFonts w:eastAsia="Times New Roman"/>
          <w:color w:val="5B9BD5"/>
          <w:sz w:val="36"/>
        </w:rPr>
        <w:t xml:space="preserve"> engage with the coming opportunities and challenges </w:t>
      </w:r>
      <w:r w:rsidR="007D6685">
        <w:rPr>
          <w:rFonts w:eastAsia="Times New Roman"/>
          <w:color w:val="5B9BD5"/>
          <w:sz w:val="36"/>
        </w:rPr>
        <w:t>in a prepared,</w:t>
      </w:r>
      <w:r w:rsidRPr="00D25FCF">
        <w:rPr>
          <w:rFonts w:eastAsia="Times New Roman"/>
          <w:color w:val="5B9BD5"/>
          <w:sz w:val="36"/>
        </w:rPr>
        <w:t xml:space="preserve"> informed </w:t>
      </w:r>
      <w:r w:rsidR="007D6685">
        <w:rPr>
          <w:rFonts w:eastAsia="Times New Roman"/>
          <w:color w:val="5B9BD5"/>
          <w:sz w:val="36"/>
        </w:rPr>
        <w:t xml:space="preserve">and measured </w:t>
      </w:r>
      <w:r w:rsidRPr="00D25FCF">
        <w:rPr>
          <w:rFonts w:eastAsia="Times New Roman"/>
          <w:color w:val="5B9BD5"/>
          <w:sz w:val="36"/>
        </w:rPr>
        <w:t>manner.</w:t>
      </w:r>
    </w:p>
    <w:p w:rsidR="00D25FCF" w:rsidRDefault="00D25FCF" w:rsidP="00D25FCF">
      <w:pPr>
        <w:jc w:val="center"/>
        <w:rPr>
          <w:rFonts w:eastAsia="Times New Roman"/>
          <w:color w:val="5B9BD5"/>
          <w:sz w:val="36"/>
        </w:rPr>
      </w:pPr>
    </w:p>
    <w:p w:rsidR="00D25FCF" w:rsidRPr="00085E32" w:rsidRDefault="00D25FCF" w:rsidP="00D25FCF">
      <w:pPr>
        <w:jc w:val="center"/>
        <w:rPr>
          <w:rFonts w:eastAsia="Times New Roman"/>
          <w:color w:val="FF0000"/>
          <w:sz w:val="36"/>
        </w:rPr>
      </w:pPr>
      <w:r w:rsidRPr="00085E32">
        <w:rPr>
          <w:rFonts w:eastAsia="Times New Roman"/>
          <w:color w:val="FF0000"/>
          <w:sz w:val="36"/>
        </w:rPr>
        <w:t>Friday 3</w:t>
      </w:r>
      <w:r w:rsidRPr="00085E32">
        <w:rPr>
          <w:rFonts w:eastAsia="Times New Roman"/>
          <w:color w:val="FF0000"/>
          <w:sz w:val="36"/>
          <w:vertAlign w:val="superscript"/>
        </w:rPr>
        <w:t>rd</w:t>
      </w:r>
      <w:r w:rsidRPr="00085E32">
        <w:rPr>
          <w:rFonts w:eastAsia="Times New Roman"/>
          <w:color w:val="FF0000"/>
          <w:sz w:val="36"/>
        </w:rPr>
        <w:t xml:space="preserve"> November 2023</w:t>
      </w:r>
    </w:p>
    <w:p w:rsidR="00BF7CA1" w:rsidRPr="00BF7CA1" w:rsidRDefault="00BF7CA1" w:rsidP="00BF7CA1">
      <w:pPr>
        <w:pStyle w:val="ListParagraph"/>
        <w:numPr>
          <w:ilvl w:val="0"/>
          <w:numId w:val="1"/>
        </w:numPr>
        <w:rPr>
          <w:rFonts w:eastAsia="Times New Roman"/>
          <w:color w:val="1F497D" w:themeColor="text2"/>
          <w:sz w:val="30"/>
          <w:szCs w:val="30"/>
        </w:rPr>
      </w:pPr>
      <w:bookmarkStart w:id="24" w:name="_Hlk117752660"/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>15.30 - 18.30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</w:r>
      <w:r w:rsidRPr="009A519D"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 xml:space="preserve">Registration </w:t>
      </w:r>
    </w:p>
    <w:p w:rsidR="00BF7CA1" w:rsidRPr="009438AC" w:rsidRDefault="00BF7CA1" w:rsidP="00BF7CA1">
      <w:pPr>
        <w:pStyle w:val="ListParagraph"/>
        <w:rPr>
          <w:rFonts w:eastAsia="Times New Roman"/>
          <w:color w:val="1F497D" w:themeColor="text2"/>
          <w:sz w:val="30"/>
          <w:szCs w:val="30"/>
        </w:rPr>
      </w:pPr>
    </w:p>
    <w:p w:rsidR="00BF7CA1" w:rsidRPr="0045769F" w:rsidRDefault="00BF7CA1" w:rsidP="00BF7CA1">
      <w:pPr>
        <w:pStyle w:val="ListParagraph"/>
        <w:numPr>
          <w:ilvl w:val="0"/>
          <w:numId w:val="1"/>
        </w:numPr>
        <w:contextualSpacing w:val="0"/>
        <w:rPr>
          <w:rFonts w:eastAsia="Times New Roman"/>
          <w:color w:val="1F497D" w:themeColor="text2"/>
          <w:sz w:val="30"/>
          <w:szCs w:val="30"/>
        </w:rPr>
      </w:pP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>19.0</w:t>
      </w:r>
      <w:r w:rsidRPr="009A519D"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>0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 xml:space="preserve"> - 20.00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</w:r>
      <w:r w:rsidRPr="00C14D85"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>Wellness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 xml:space="preserve">/ Networking Event </w:t>
      </w:r>
    </w:p>
    <w:p w:rsidR="00BF7CA1" w:rsidRDefault="00BF7CA1" w:rsidP="00BF7CA1">
      <w:pPr>
        <w:pStyle w:val="ListParagraph"/>
        <w:ind w:left="3600"/>
        <w:contextualSpacing w:val="0"/>
        <w:rPr>
          <w:rFonts w:asciiTheme="minorHAnsi" w:eastAsia="Times New Roman" w:hAnsiTheme="minorHAnsi" w:cstheme="minorHAnsi"/>
          <w:b/>
          <w:color w:val="1F497D" w:themeColor="text2"/>
          <w:sz w:val="30"/>
          <w:szCs w:val="30"/>
        </w:rPr>
      </w:pPr>
      <w:r w:rsidRPr="0045769F">
        <w:rPr>
          <w:rFonts w:asciiTheme="minorHAnsi" w:eastAsia="Times New Roman" w:hAnsiTheme="minorHAnsi" w:cstheme="minorHAnsi"/>
          <w:b/>
          <w:color w:val="1F497D" w:themeColor="text2"/>
          <w:sz w:val="30"/>
          <w:szCs w:val="30"/>
        </w:rPr>
        <w:t>Carmel O’Connor Psychotherapist</w:t>
      </w:r>
    </w:p>
    <w:p w:rsidR="00BF7CA1" w:rsidRPr="009438AC" w:rsidRDefault="00BF7CA1" w:rsidP="00BF7CA1">
      <w:pPr>
        <w:pStyle w:val="ListParagraph"/>
        <w:ind w:left="3600"/>
        <w:contextualSpacing w:val="0"/>
        <w:rPr>
          <w:rFonts w:asciiTheme="minorHAnsi" w:eastAsia="Times New Roman" w:hAnsiTheme="minorHAnsi" w:cstheme="minorHAnsi"/>
          <w:b/>
          <w:color w:val="1F497D" w:themeColor="text2"/>
          <w:sz w:val="30"/>
          <w:szCs w:val="30"/>
        </w:rPr>
      </w:pPr>
    </w:p>
    <w:p w:rsidR="00BF7CA1" w:rsidRPr="00085E32" w:rsidRDefault="00BF7CA1" w:rsidP="00BF7CA1">
      <w:pPr>
        <w:pStyle w:val="ListParagraph"/>
        <w:numPr>
          <w:ilvl w:val="0"/>
          <w:numId w:val="1"/>
        </w:numPr>
        <w:rPr>
          <w:rFonts w:eastAsia="Times New Roman"/>
          <w:color w:val="1F497D" w:themeColor="text2"/>
          <w:sz w:val="30"/>
          <w:szCs w:val="30"/>
        </w:rPr>
      </w:pP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>20.30 - 22.30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</w:r>
      <w:r>
        <w:rPr>
          <w:rFonts w:asciiTheme="minorHAnsi" w:hAnsi="Calibri" w:cstheme="minorBidi"/>
          <w:b/>
          <w:bCs/>
          <w:color w:val="1F497D" w:themeColor="text2"/>
          <w:kern w:val="24"/>
          <w:sz w:val="30"/>
          <w:szCs w:val="30"/>
        </w:rPr>
        <w:tab/>
        <w:t xml:space="preserve">Conference Quiz– </w:t>
      </w:r>
    </w:p>
    <w:p w:rsidR="00BF7CA1" w:rsidRPr="009438AC" w:rsidRDefault="00BF7CA1" w:rsidP="00BF7CA1">
      <w:pPr>
        <w:ind w:left="2880" w:firstLine="720"/>
        <w:rPr>
          <w:rFonts w:hAnsi="Calibri"/>
          <w:b/>
          <w:bCs/>
          <w:color w:val="1F497D" w:themeColor="text2"/>
          <w:kern w:val="24"/>
          <w:sz w:val="30"/>
          <w:szCs w:val="30"/>
        </w:rPr>
      </w:pPr>
      <w:r w:rsidRPr="00085E32">
        <w:rPr>
          <w:rFonts w:hAnsi="Calibri"/>
          <w:b/>
          <w:bCs/>
          <w:color w:val="1F497D" w:themeColor="text2"/>
          <w:kern w:val="24"/>
          <w:sz w:val="30"/>
          <w:szCs w:val="30"/>
        </w:rPr>
        <w:t>-</w:t>
      </w:r>
      <w:r>
        <w:rPr>
          <w:rFonts w:hAnsi="Calibri"/>
          <w:b/>
          <w:bCs/>
          <w:color w:val="1F497D" w:themeColor="text2"/>
          <w:kern w:val="24"/>
          <w:sz w:val="30"/>
          <w:szCs w:val="30"/>
        </w:rPr>
        <w:t xml:space="preserve">Quiz Masters: </w:t>
      </w:r>
      <w:r w:rsidRPr="00085E32">
        <w:rPr>
          <w:rFonts w:hAnsi="Calibri"/>
          <w:b/>
          <w:bCs/>
          <w:color w:val="1F497D" w:themeColor="text2"/>
          <w:kern w:val="24"/>
          <w:sz w:val="30"/>
          <w:szCs w:val="30"/>
        </w:rPr>
        <w:t xml:space="preserve">St Canice’s </w:t>
      </w:r>
      <w:r>
        <w:rPr>
          <w:rFonts w:hAnsi="Calibri"/>
          <w:b/>
          <w:bCs/>
          <w:color w:val="1F497D" w:themeColor="text2"/>
          <w:kern w:val="24"/>
          <w:sz w:val="30"/>
          <w:szCs w:val="30"/>
        </w:rPr>
        <w:t>BOC</w:t>
      </w:r>
      <w:r w:rsidRPr="00085E32">
        <w:rPr>
          <w:rFonts w:hAnsi="Calibri"/>
          <w:b/>
          <w:bCs/>
          <w:color w:val="1F497D" w:themeColor="text2"/>
          <w:kern w:val="24"/>
          <w:sz w:val="30"/>
          <w:szCs w:val="30"/>
        </w:rPr>
        <w:t xml:space="preserve"> Kilkenny</w:t>
      </w:r>
    </w:p>
    <w:p w:rsidR="00D25FCF" w:rsidRDefault="00D25FCF" w:rsidP="00D25FCF">
      <w:pPr>
        <w:rPr>
          <w:rFonts w:eastAsia="Times New Roman"/>
          <w:color w:val="5B9BD5"/>
          <w:sz w:val="36"/>
        </w:rPr>
      </w:pPr>
    </w:p>
    <w:p w:rsidR="00393F15" w:rsidRDefault="00393F15" w:rsidP="00D25FCF">
      <w:pPr>
        <w:rPr>
          <w:rFonts w:eastAsia="Times New Roman"/>
          <w:color w:val="5B9BD5"/>
          <w:sz w:val="36"/>
        </w:rPr>
      </w:pPr>
    </w:p>
    <w:p w:rsidR="007F0303" w:rsidRDefault="00D82460" w:rsidP="003B4EEC">
      <w:pPr>
        <w:spacing w:after="0" w:line="240" w:lineRule="auto"/>
        <w:jc w:val="center"/>
        <w:rPr>
          <w:rFonts w:eastAsia="Times New Roman"/>
          <w:color w:val="5B9BD5"/>
          <w:sz w:val="36"/>
        </w:rPr>
      </w:pPr>
      <w:r>
        <w:rPr>
          <w:rFonts w:eastAsia="Times New Roman"/>
          <w:color w:val="5B9BD5"/>
          <w:sz w:val="36"/>
        </w:rPr>
        <w:t>Saturday 4</w:t>
      </w:r>
      <w:r w:rsidR="007F0303" w:rsidRPr="0082152C">
        <w:rPr>
          <w:rFonts w:eastAsia="Times New Roman"/>
          <w:color w:val="5B9BD5"/>
          <w:sz w:val="36"/>
          <w:vertAlign w:val="superscript"/>
        </w:rPr>
        <w:t>th</w:t>
      </w:r>
      <w:r w:rsidR="007F0303" w:rsidRPr="0082152C">
        <w:rPr>
          <w:rFonts w:eastAsia="Times New Roman"/>
          <w:color w:val="5B9BD5"/>
          <w:sz w:val="36"/>
        </w:rPr>
        <w:t xml:space="preserve"> November</w:t>
      </w:r>
    </w:p>
    <w:bookmarkEnd w:id="24"/>
    <w:p w:rsidR="00CD798B" w:rsidRPr="003B4EEC" w:rsidRDefault="00BF7CA1" w:rsidP="003B4EEC">
      <w:pPr>
        <w:spacing w:after="0" w:line="240" w:lineRule="auto"/>
        <w:jc w:val="center"/>
        <w:rPr>
          <w:rFonts w:eastAsia="Times New Roman"/>
          <w:color w:val="5B9BD5"/>
          <w:sz w:val="36"/>
        </w:rPr>
      </w:pPr>
      <w:r>
        <w:rPr>
          <w:rFonts w:eastAsia="Times New Roman"/>
          <w:color w:val="5B9BD5"/>
          <w:sz w:val="36"/>
        </w:rPr>
        <w:t xml:space="preserve">NSF Annual General Meeting </w:t>
      </w:r>
      <w:r w:rsidR="00CD798B">
        <w:rPr>
          <w:rFonts w:eastAsia="Times New Roman"/>
          <w:color w:val="5B9BD5"/>
          <w:sz w:val="36"/>
        </w:rPr>
        <w:t>–</w:t>
      </w:r>
      <w:r>
        <w:rPr>
          <w:rFonts w:eastAsia="Times New Roman"/>
          <w:color w:val="5B9BD5"/>
          <w:sz w:val="36"/>
        </w:rPr>
        <w:t xml:space="preserve"> 2023</w:t>
      </w:r>
    </w:p>
    <w:p w:rsidR="00BF7CA1" w:rsidRPr="00CF0846" w:rsidRDefault="00BF7CA1" w:rsidP="003B4EEC">
      <w:pPr>
        <w:pStyle w:val="ListParagraph"/>
        <w:numPr>
          <w:ilvl w:val="0"/>
          <w:numId w:val="1"/>
        </w:numPr>
        <w:jc w:val="center"/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8</w:t>
      </w:r>
      <w:bookmarkStart w:id="25" w:name="_Hlk117752689"/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.45am</w:t>
      </w:r>
      <w:r w:rsidR="009277ED"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 to 9.1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5am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>Registration</w:t>
      </w:r>
      <w:bookmarkEnd w:id="25"/>
    </w:p>
    <w:p w:rsidR="00CF0846" w:rsidRPr="00CF0846" w:rsidRDefault="00CF0846" w:rsidP="003B4EEC">
      <w:pPr>
        <w:pStyle w:val="ListParagraph"/>
        <w:rPr>
          <w:rFonts w:eastAsia="Times New Roman"/>
          <w:color w:val="002060"/>
          <w:sz w:val="28"/>
          <w:szCs w:val="28"/>
        </w:rPr>
      </w:pPr>
    </w:p>
    <w:p w:rsidR="00CF0846" w:rsidRPr="00CF0846" w:rsidRDefault="00CF0846" w:rsidP="00CF0846">
      <w:pPr>
        <w:pStyle w:val="ListParagraph"/>
        <w:jc w:val="center"/>
        <w:rPr>
          <w:rFonts w:asciiTheme="minorHAnsi" w:hAnsi="Calibri" w:cstheme="minorBidi"/>
          <w:b/>
          <w:bCs/>
          <w:color w:val="1F497D" w:themeColor="text2"/>
          <w:kern w:val="24"/>
          <w:sz w:val="28"/>
          <w:szCs w:val="28"/>
        </w:rPr>
      </w:pPr>
      <w:r>
        <w:rPr>
          <w:rFonts w:asciiTheme="minorHAnsi" w:hAnsi="Calibri" w:cstheme="minorBidi"/>
          <w:b/>
          <w:bCs/>
          <w:color w:val="1F497D" w:themeColor="text2"/>
          <w:kern w:val="24"/>
          <w:sz w:val="28"/>
          <w:szCs w:val="28"/>
        </w:rPr>
        <w:t>(</w:t>
      </w:r>
      <w:r w:rsidRPr="009438AC">
        <w:rPr>
          <w:rFonts w:asciiTheme="minorHAnsi" w:hAnsi="Calibri" w:cstheme="minorBidi"/>
          <w:b/>
          <w:bCs/>
          <w:color w:val="FF0000"/>
          <w:kern w:val="24"/>
          <w:sz w:val="28"/>
          <w:szCs w:val="28"/>
        </w:rPr>
        <w:t>BOC Members only</w:t>
      </w:r>
      <w:r>
        <w:rPr>
          <w:rFonts w:asciiTheme="minorHAnsi" w:hAnsi="Calibri" w:cstheme="minorBidi"/>
          <w:b/>
          <w:bCs/>
          <w:color w:val="1F497D" w:themeColor="text2"/>
          <w:kern w:val="24"/>
          <w:sz w:val="28"/>
          <w:szCs w:val="28"/>
        </w:rPr>
        <w:t>)</w:t>
      </w:r>
      <w:r w:rsidRPr="0045769F">
        <w:rPr>
          <w:rFonts w:asciiTheme="minorHAnsi" w:hAnsi="Calibri" w:cstheme="minorBidi"/>
          <w:b/>
          <w:bCs/>
          <w:color w:val="1F497D" w:themeColor="text2"/>
          <w:kern w:val="24"/>
          <w:sz w:val="28"/>
          <w:szCs w:val="28"/>
        </w:rPr>
        <w:t>.</w:t>
      </w:r>
    </w:p>
    <w:p w:rsidR="00BF7CA1" w:rsidRPr="00CD798B" w:rsidRDefault="009277ED" w:rsidP="00CF0846">
      <w:pPr>
        <w:pStyle w:val="ListParagraph"/>
        <w:numPr>
          <w:ilvl w:val="0"/>
          <w:numId w:val="1"/>
        </w:numPr>
        <w:jc w:val="center"/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9.15</w:t>
      </w:r>
      <w:r w:rsidR="00BF7CA1"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 am to 10.30am</w:t>
      </w:r>
      <w:r w:rsidR="00BF7CA1"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>NSF – Annual General Meeting</w:t>
      </w:r>
    </w:p>
    <w:p w:rsidR="00BF7CA1" w:rsidRPr="009438AC" w:rsidRDefault="00BF7CA1" w:rsidP="00BF7CA1">
      <w:pPr>
        <w:pStyle w:val="ListParagraph"/>
        <w:ind w:left="2880" w:firstLine="720"/>
        <w:rPr>
          <w:rFonts w:eastAsia="Times New Roman"/>
          <w:color w:val="1F497D" w:themeColor="text2"/>
          <w:sz w:val="28"/>
          <w:szCs w:val="28"/>
        </w:rPr>
      </w:pPr>
    </w:p>
    <w:p w:rsidR="00BF7CA1" w:rsidRPr="00CD798B" w:rsidRDefault="00BF7CA1" w:rsidP="00BF7CA1">
      <w:pPr>
        <w:pStyle w:val="ListParagraph"/>
        <w:numPr>
          <w:ilvl w:val="0"/>
          <w:numId w:val="1"/>
        </w:numPr>
        <w:jc w:val="center"/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10.30             Tea/Coffee - Networking</w:t>
      </w:r>
    </w:p>
    <w:p w:rsidR="00BF7CA1" w:rsidRPr="00CD798B" w:rsidRDefault="00BF7CA1" w:rsidP="00BF7CA1">
      <w:pPr>
        <w:pStyle w:val="ListParagraph"/>
        <w:rPr>
          <w:rFonts w:eastAsia="Times New Roman"/>
          <w:color w:val="002060"/>
          <w:sz w:val="28"/>
          <w:szCs w:val="28"/>
        </w:rPr>
      </w:pPr>
    </w:p>
    <w:p w:rsidR="00BF7CA1" w:rsidRPr="00CD798B" w:rsidRDefault="00BF7CA1" w:rsidP="00BF7CA1">
      <w:pPr>
        <w:spacing w:after="0" w:line="240" w:lineRule="auto"/>
        <w:jc w:val="center"/>
        <w:rPr>
          <w:rFonts w:eastAsia="Times New Roman"/>
          <w:b/>
          <w:color w:val="002060"/>
          <w:sz w:val="36"/>
          <w:szCs w:val="36"/>
        </w:rPr>
      </w:pPr>
      <w:r w:rsidRPr="00CD798B">
        <w:rPr>
          <w:rFonts w:eastAsia="Times New Roman"/>
          <w:b/>
          <w:color w:val="002060"/>
          <w:sz w:val="36"/>
          <w:szCs w:val="36"/>
        </w:rPr>
        <w:t>Conference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10.45 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Official Conference Opening-</w:t>
      </w:r>
      <w:r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Joe Tobin/Mayor Kilkenny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 xml:space="preserve">10.50 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  <w:t>ILCU President-</w:t>
      </w:r>
      <w:r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Martin Bus</w:t>
      </w:r>
      <w:r w:rsidR="00AF2A33"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c</w:t>
      </w:r>
      <w:r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h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</w:p>
    <w:p w:rsidR="00BF7CA1" w:rsidRPr="00CD798B" w:rsidRDefault="00BF7CA1" w:rsidP="00393F15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</w:pPr>
      <w:r w:rsidRPr="00CD798B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 xml:space="preserve">11.00 </w:t>
      </w:r>
      <w:r w:rsidRPr="00CD798B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ab/>
      </w:r>
      <w:r w:rsidRPr="00CD798B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 xml:space="preserve">Effective Governance – </w:t>
      </w:r>
      <w:r w:rsidRPr="00CD798B">
        <w:rPr>
          <w:rFonts w:asciiTheme="minorHAnsi" w:eastAsia="Times New Roman" w:hAnsiTheme="minorHAnsi" w:cstheme="minorHAnsi"/>
          <w:b/>
          <w:bCs/>
          <w:color w:val="002060"/>
          <w:sz w:val="28"/>
          <w:szCs w:val="28"/>
        </w:rPr>
        <w:t xml:space="preserve"> Board 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Practices</w:t>
      </w:r>
      <w:r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 xml:space="preserve">Carmel Motherway 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 xml:space="preserve">11.30 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  <w:t>Regulatory Bodies Presentation</w:t>
      </w:r>
    </w:p>
    <w:p w:rsidR="00BF7CA1" w:rsidRPr="00CD798B" w:rsidRDefault="00E2612B" w:rsidP="00BF7CA1">
      <w:pPr>
        <w:spacing w:after="0" w:line="240" w:lineRule="auto"/>
        <w:ind w:left="720" w:firstLine="720"/>
        <w:rPr>
          <w:rFonts w:eastAsia="Times New Roman" w:cstheme="minorHAnsi"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kern w:val="24"/>
          <w:sz w:val="28"/>
          <w:szCs w:val="28"/>
        </w:rPr>
        <w:t>11.30-11.45</w:t>
      </w:r>
      <w:r>
        <w:rPr>
          <w:rFonts w:cstheme="minorHAnsi"/>
          <w:b/>
          <w:bCs/>
          <w:color w:val="002060"/>
          <w:kern w:val="24"/>
          <w:sz w:val="28"/>
          <w:szCs w:val="28"/>
        </w:rPr>
        <w:tab/>
      </w:r>
      <w:r>
        <w:rPr>
          <w:rFonts w:cstheme="minorHAnsi"/>
          <w:b/>
          <w:bCs/>
          <w:color w:val="002060"/>
          <w:kern w:val="24"/>
          <w:sz w:val="28"/>
          <w:szCs w:val="28"/>
        </w:rPr>
        <w:tab/>
        <w:t>*Miriam Galvin and Catherine McCarthy</w:t>
      </w:r>
    </w:p>
    <w:p w:rsidR="00BF7CA1" w:rsidRPr="00CD798B" w:rsidRDefault="00BF7CA1" w:rsidP="00E2612B">
      <w:pPr>
        <w:pStyle w:val="ListParagraph"/>
        <w:ind w:left="1440" w:firstLine="720"/>
        <w:rPr>
          <w:rFonts w:cstheme="minorHAnsi"/>
          <w:b/>
          <w:bCs/>
          <w:i/>
          <w:color w:val="002060"/>
          <w:kern w:val="24"/>
          <w:sz w:val="28"/>
          <w:szCs w:val="28"/>
        </w:rPr>
      </w:pPr>
      <w:r w:rsidRPr="00CD798B">
        <w:rPr>
          <w:rFonts w:asciiTheme="minorHAnsi" w:hAnsiTheme="minorHAnsi" w:cstheme="minorHAnsi"/>
          <w:b/>
          <w:bCs/>
          <w:i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i/>
          <w:color w:val="002060"/>
          <w:kern w:val="24"/>
          <w:sz w:val="28"/>
          <w:szCs w:val="28"/>
        </w:rPr>
        <w:tab/>
        <w:t xml:space="preserve"> (</w:t>
      </w:r>
      <w:r w:rsidR="00E2612B">
        <w:rPr>
          <w:rFonts w:asciiTheme="minorHAnsi" w:hAnsiTheme="minorHAnsi" w:cstheme="minorHAnsi"/>
          <w:b/>
          <w:bCs/>
          <w:i/>
          <w:color w:val="002060"/>
          <w:kern w:val="24"/>
          <w:sz w:val="28"/>
          <w:szCs w:val="28"/>
        </w:rPr>
        <w:t>Department of Finance</w:t>
      </w:r>
      <w:r w:rsidRPr="00CD798B">
        <w:rPr>
          <w:rFonts w:cstheme="minorHAnsi"/>
          <w:b/>
          <w:bCs/>
          <w:i/>
          <w:color w:val="002060"/>
          <w:kern w:val="24"/>
          <w:sz w:val="28"/>
          <w:szCs w:val="28"/>
        </w:rPr>
        <w:t>)</w:t>
      </w:r>
    </w:p>
    <w:p w:rsidR="00BF7CA1" w:rsidRPr="00CD798B" w:rsidRDefault="00BF7CA1" w:rsidP="00BF7CA1">
      <w:pPr>
        <w:spacing w:after="0" w:line="240" w:lineRule="auto"/>
        <w:ind w:left="720" w:firstLine="720"/>
        <w:rPr>
          <w:rFonts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cstheme="minorHAnsi"/>
          <w:b/>
          <w:bCs/>
          <w:color w:val="002060"/>
          <w:kern w:val="24"/>
          <w:sz w:val="28"/>
          <w:szCs w:val="28"/>
        </w:rPr>
        <w:t>11.45-12.00</w:t>
      </w:r>
      <w:r w:rsidRPr="00CD798B">
        <w:rPr>
          <w:rFonts w:cstheme="minorHAns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cstheme="minorHAnsi"/>
          <w:b/>
          <w:bCs/>
          <w:color w:val="002060"/>
          <w:kern w:val="24"/>
          <w:sz w:val="28"/>
          <w:szCs w:val="28"/>
        </w:rPr>
        <w:tab/>
        <w:t xml:space="preserve">*Elaine Byrne &amp; Eamon Clarke </w:t>
      </w:r>
    </w:p>
    <w:p w:rsidR="00BF7CA1" w:rsidRPr="00CD798B" w:rsidRDefault="00BF7CA1" w:rsidP="00796EE7">
      <w:pPr>
        <w:spacing w:after="0" w:line="240" w:lineRule="auto"/>
        <w:ind w:left="2880" w:firstLine="720"/>
        <w:rPr>
          <w:rFonts w:eastAsiaTheme="minorEastAsia"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cstheme="minorHAnsi"/>
          <w:b/>
          <w:bCs/>
          <w:i/>
          <w:color w:val="002060"/>
          <w:kern w:val="24"/>
          <w:sz w:val="28"/>
          <w:szCs w:val="28"/>
        </w:rPr>
        <w:t>(</w:t>
      </w:r>
      <w:r w:rsidRPr="00CD798B">
        <w:rPr>
          <w:rFonts w:cstheme="minorHAnsi"/>
          <w:b/>
          <w:bCs/>
          <w:i/>
          <w:color w:val="002060"/>
          <w:kern w:val="24"/>
          <w:sz w:val="28"/>
          <w:szCs w:val="28"/>
          <w:lang w:val="en-GB"/>
        </w:rPr>
        <w:t>Registry of Credit Unions)</w:t>
      </w:r>
    </w:p>
    <w:p w:rsidR="00BF7CA1" w:rsidRPr="00CD798B" w:rsidRDefault="00CF0846" w:rsidP="00BF7CA1">
      <w:pPr>
        <w:spacing w:after="0" w:line="240" w:lineRule="auto"/>
        <w:ind w:left="720" w:firstLine="720"/>
        <w:rPr>
          <w:rFonts w:cstheme="minorHAnsi"/>
          <w:b/>
          <w:bCs/>
          <w:color w:val="002060"/>
          <w:kern w:val="24"/>
          <w:sz w:val="28"/>
          <w:szCs w:val="28"/>
        </w:rPr>
      </w:pPr>
      <w:r>
        <w:rPr>
          <w:rFonts w:cstheme="minorHAnsi"/>
          <w:b/>
          <w:bCs/>
          <w:color w:val="002060"/>
          <w:kern w:val="24"/>
          <w:sz w:val="28"/>
          <w:szCs w:val="28"/>
        </w:rPr>
        <w:t>12.00-12.15</w:t>
      </w:r>
      <w:r>
        <w:rPr>
          <w:rFonts w:cstheme="minorHAnsi"/>
          <w:b/>
          <w:bCs/>
          <w:color w:val="002060"/>
          <w:kern w:val="24"/>
          <w:sz w:val="28"/>
          <w:szCs w:val="28"/>
        </w:rPr>
        <w:tab/>
      </w:r>
      <w:r>
        <w:rPr>
          <w:rFonts w:cstheme="minorHAnsi"/>
          <w:b/>
          <w:bCs/>
          <w:color w:val="002060"/>
          <w:kern w:val="24"/>
          <w:sz w:val="28"/>
          <w:szCs w:val="28"/>
        </w:rPr>
        <w:tab/>
        <w:t>*Marce</w:t>
      </w:r>
      <w:r w:rsidR="009277ED" w:rsidRPr="00CD798B">
        <w:rPr>
          <w:rFonts w:cstheme="minorHAnsi"/>
          <w:b/>
          <w:bCs/>
          <w:color w:val="002060"/>
          <w:kern w:val="24"/>
          <w:sz w:val="28"/>
          <w:szCs w:val="28"/>
        </w:rPr>
        <w:t>la</w:t>
      </w:r>
      <w:r>
        <w:rPr>
          <w:rFonts w:cstheme="minorHAnsi"/>
          <w:b/>
          <w:bCs/>
          <w:color w:val="002060"/>
          <w:kern w:val="24"/>
          <w:sz w:val="28"/>
          <w:szCs w:val="28"/>
        </w:rPr>
        <w:t>Hashim</w:t>
      </w:r>
    </w:p>
    <w:p w:rsidR="00BF7CA1" w:rsidRPr="00CD798B" w:rsidRDefault="00BF7CA1" w:rsidP="00796EE7">
      <w:pPr>
        <w:spacing w:after="0" w:line="240" w:lineRule="auto"/>
        <w:ind w:left="2880" w:firstLine="720"/>
        <w:rPr>
          <w:rFonts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cstheme="minorHAnsi"/>
          <w:b/>
          <w:bCs/>
          <w:i/>
          <w:color w:val="002060"/>
          <w:kern w:val="24"/>
          <w:sz w:val="28"/>
          <w:szCs w:val="28"/>
        </w:rPr>
        <w:t>(Prudential Regulatory Authority)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 xml:space="preserve">12.15 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  <w:t xml:space="preserve">Climate Change – </w:t>
      </w:r>
      <w:r w:rsidRPr="00CD798B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John Nealon (Climate Accountability)</w:t>
      </w:r>
    </w:p>
    <w:p w:rsidR="00BF7CA1" w:rsidRPr="00CD798B" w:rsidRDefault="00BF7CA1" w:rsidP="00BF7CA1">
      <w:pPr>
        <w:pStyle w:val="ListParagraph"/>
        <w:rPr>
          <w:rFonts w:eastAsia="Times New Roman"/>
          <w:color w:val="002060"/>
          <w:sz w:val="28"/>
          <w:szCs w:val="28"/>
        </w:rPr>
      </w:pPr>
    </w:p>
    <w:p w:rsidR="00BF7CA1" w:rsidRPr="00CD798B" w:rsidRDefault="00BF7CA1" w:rsidP="00BF7CA1">
      <w:pPr>
        <w:pStyle w:val="ListParagraph"/>
        <w:numPr>
          <w:ilvl w:val="3"/>
          <w:numId w:val="1"/>
        </w:numPr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12.45 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    LUNCH - </w:t>
      </w:r>
      <w:r w:rsidRPr="00CF0846">
        <w:rPr>
          <w:rFonts w:asciiTheme="minorHAnsi" w:hAnsi="Calibri" w:cstheme="minorBidi"/>
          <w:b/>
          <w:iCs/>
          <w:color w:val="002060"/>
          <w:kern w:val="24"/>
          <w:sz w:val="28"/>
          <w:szCs w:val="28"/>
        </w:rPr>
        <w:t>Networking</w:t>
      </w:r>
    </w:p>
    <w:p w:rsidR="00BF7CA1" w:rsidRPr="00CD798B" w:rsidRDefault="00BF7CA1" w:rsidP="00BF7CA1">
      <w:pPr>
        <w:pStyle w:val="ListParagraph"/>
        <w:rPr>
          <w:rFonts w:eastAsia="Times New Roman"/>
          <w:color w:val="002060"/>
          <w:sz w:val="28"/>
          <w:szCs w:val="28"/>
        </w:rPr>
      </w:pP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2.00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Announcement Conference Prize Winner – Draw. </w:t>
      </w:r>
    </w:p>
    <w:p w:rsidR="00CD798B" w:rsidRPr="00CD798B" w:rsidRDefault="00BF7CA1" w:rsidP="00BF7CA1">
      <w:pPr>
        <w:pStyle w:val="ListParagraph"/>
        <w:numPr>
          <w:ilvl w:val="0"/>
          <w:numId w:val="1"/>
        </w:numPr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2.00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Guest Speaker </w:t>
      </w:r>
      <w:r w:rsidR="00CD798B"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- </w:t>
      </w:r>
      <w:r w:rsidR="009277ED"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Conor Pope</w:t>
      </w:r>
    </w:p>
    <w:p w:rsidR="00BF7CA1" w:rsidRPr="00CD798B" w:rsidRDefault="009277ED" w:rsidP="00CD798B">
      <w:pPr>
        <w:pStyle w:val="ListParagraph"/>
        <w:ind w:left="1440" w:firstLine="720"/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Cs/>
          <w:i/>
          <w:color w:val="002060"/>
          <w:kern w:val="24"/>
          <w:sz w:val="28"/>
          <w:szCs w:val="28"/>
        </w:rPr>
        <w:t>(</w:t>
      </w:r>
      <w:r w:rsidR="00CD798B" w:rsidRPr="00CD798B">
        <w:rPr>
          <w:rFonts w:asciiTheme="minorHAnsi" w:hAnsi="Calibri" w:cstheme="minorBidi"/>
          <w:bCs/>
          <w:i/>
          <w:color w:val="002060"/>
          <w:kern w:val="24"/>
          <w:sz w:val="28"/>
          <w:szCs w:val="28"/>
        </w:rPr>
        <w:t>Irish Times Consumer Affairs Correspondent</w:t>
      </w:r>
      <w:r w:rsidR="00BF7CA1" w:rsidRPr="00CD798B">
        <w:rPr>
          <w:rFonts w:asciiTheme="minorHAnsi" w:hAnsi="Calibri" w:cstheme="minorBidi"/>
          <w:bCs/>
          <w:i/>
          <w:color w:val="002060"/>
          <w:kern w:val="24"/>
          <w:sz w:val="28"/>
          <w:szCs w:val="28"/>
        </w:rPr>
        <w:t>)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hAnsi="Calibri"/>
          <w:b/>
          <w:bCs/>
          <w:i/>
          <w:color w:val="002060"/>
          <w:kern w:val="24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2.20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>The Revised CU Fitness and Probity Regime –</w:t>
      </w:r>
    </w:p>
    <w:p w:rsidR="00BF7CA1" w:rsidRPr="00CD798B" w:rsidRDefault="00BF7CA1" w:rsidP="00BF7CA1">
      <w:pPr>
        <w:pStyle w:val="ListParagraph"/>
        <w:ind w:left="1440" w:firstLine="720"/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asciiTheme="minorHAnsi" w:hAnsiTheme="minorHAnsi" w:cstheme="minorHAnsi"/>
          <w:b/>
          <w:iCs/>
          <w:color w:val="002060"/>
          <w:kern w:val="24"/>
          <w:sz w:val="28"/>
          <w:szCs w:val="28"/>
        </w:rPr>
        <w:t>Implications for CU Governance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CPD</w:t>
      </w:r>
    </w:p>
    <w:p w:rsidR="00BF7CA1" w:rsidRPr="00CD798B" w:rsidRDefault="00BF7CA1" w:rsidP="00BF7CA1">
      <w:pPr>
        <w:pStyle w:val="ListParagraph"/>
        <w:ind w:left="1440" w:firstLine="720"/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</w:pPr>
      <w:r w:rsidRPr="00CD798B">
        <w:rPr>
          <w:rFonts w:asciiTheme="minorHAnsi" w:hAnsiTheme="minorHAnsi" w:cstheme="minorHAnsi"/>
          <w:i/>
          <w:color w:val="002060"/>
          <w:sz w:val="28"/>
          <w:szCs w:val="28"/>
        </w:rPr>
        <w:t>T</w:t>
      </w:r>
      <w:r w:rsidR="00393F15" w:rsidRPr="00CD798B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. </w:t>
      </w:r>
      <w:r w:rsidRPr="00CD798B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Martin </w:t>
      </w:r>
      <w:r w:rsidR="00393F15" w:rsidRPr="00CD798B">
        <w:rPr>
          <w:rFonts w:asciiTheme="minorHAnsi" w:hAnsiTheme="minorHAnsi" w:cstheme="minorHAnsi"/>
          <w:i/>
          <w:color w:val="002060"/>
          <w:sz w:val="28"/>
          <w:szCs w:val="28"/>
        </w:rPr>
        <w:t xml:space="preserve">-Training Consultant </w:t>
      </w:r>
      <w:r w:rsidRPr="00CD798B">
        <w:rPr>
          <w:rFonts w:asciiTheme="minorHAnsi" w:hAnsiTheme="minorHAnsi" w:cstheme="minorHAnsi"/>
          <w:i/>
          <w:color w:val="002060"/>
          <w:sz w:val="28"/>
          <w:szCs w:val="28"/>
        </w:rPr>
        <w:t>Constrain Consulting</w:t>
      </w:r>
    </w:p>
    <w:p w:rsidR="00BF7CA1" w:rsidRPr="00CD798B" w:rsidRDefault="00BF7CA1" w:rsidP="00BF7C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color w:val="002060"/>
          <w:kern w:val="24"/>
          <w:sz w:val="28"/>
          <w:szCs w:val="28"/>
        </w:rPr>
      </w:pP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2.50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ab/>
      </w:r>
      <w:r w:rsidR="00E2612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TBC</w:t>
      </w:r>
    </w:p>
    <w:p w:rsidR="00393F15" w:rsidRPr="00CD798B" w:rsidRDefault="00E2612B" w:rsidP="00796EE7">
      <w:pPr>
        <w:pStyle w:val="ListParagraph"/>
        <w:ind w:left="1440" w:firstLine="720"/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Cathal</w:t>
      </w:r>
      <w:r w:rsidR="00796EE7"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  <w:t>Tyther – Manager, Solution Centre CUDA</w:t>
      </w:r>
    </w:p>
    <w:p w:rsidR="00BF7CA1" w:rsidRPr="00CD798B" w:rsidRDefault="00BF7CA1" w:rsidP="00BF7CA1">
      <w:pPr>
        <w:pStyle w:val="ListParagraph"/>
        <w:rPr>
          <w:rFonts w:asciiTheme="minorHAnsi" w:hAnsiTheme="minorHAnsi" w:cstheme="minorHAnsi"/>
          <w:i/>
          <w:iCs/>
          <w:color w:val="002060"/>
          <w:kern w:val="24"/>
          <w:sz w:val="28"/>
          <w:szCs w:val="28"/>
        </w:rPr>
      </w:pPr>
    </w:p>
    <w:p w:rsidR="00BF7CA1" w:rsidRPr="00CD798B" w:rsidRDefault="00BF7CA1" w:rsidP="00BF7CA1">
      <w:pPr>
        <w:pStyle w:val="ListParagraph"/>
        <w:numPr>
          <w:ilvl w:val="3"/>
          <w:numId w:val="1"/>
        </w:numPr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3.20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>TEA / COFFEE Networking</w:t>
      </w:r>
    </w:p>
    <w:p w:rsidR="00393F15" w:rsidRPr="00CD798B" w:rsidRDefault="00393F15" w:rsidP="00393F15">
      <w:pPr>
        <w:pStyle w:val="ListParagraph"/>
        <w:ind w:left="2880"/>
        <w:rPr>
          <w:rFonts w:eastAsia="Times New Roman"/>
          <w:color w:val="002060"/>
          <w:sz w:val="28"/>
          <w:szCs w:val="28"/>
        </w:rPr>
      </w:pP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3.45 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Panel Discussion – Facilitator &amp; Panellists </w:t>
      </w:r>
    </w:p>
    <w:p w:rsidR="00BF7CA1" w:rsidRPr="00CD798B" w:rsidRDefault="00BF7CA1" w:rsidP="00BF7CA1">
      <w:pPr>
        <w:pStyle w:val="ListParagraph"/>
        <w:ind w:left="1440" w:firstLine="720"/>
        <w:rPr>
          <w:rFonts w:eastAsia="Times New Roman"/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Role of the </w:t>
      </w:r>
      <w:r w:rsidRPr="00CD798B">
        <w:rPr>
          <w:rFonts w:asciiTheme="minorHAnsi" w:hAnsiTheme="minorHAnsi" w:cstheme="minorHAnsi"/>
          <w:b/>
          <w:bCs/>
          <w:color w:val="002060"/>
          <w:kern w:val="24"/>
          <w:sz w:val="28"/>
          <w:szCs w:val="28"/>
        </w:rPr>
        <w:t>Board Oversight Committee – Future Focused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4.15 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Wrap Up </w:t>
      </w:r>
    </w:p>
    <w:p w:rsidR="00BF7CA1" w:rsidRPr="00CD798B" w:rsidRDefault="00BF7CA1" w:rsidP="00BF7CA1">
      <w:pPr>
        <w:pStyle w:val="ListParagraph"/>
        <w:numPr>
          <w:ilvl w:val="0"/>
          <w:numId w:val="1"/>
        </w:numPr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>4.30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>Closing Remarks – Joe Tobin, Chair, NSF</w:t>
      </w:r>
    </w:p>
    <w:p w:rsidR="00BF7CA1" w:rsidRPr="00CD798B" w:rsidRDefault="00BF7CA1" w:rsidP="00BF7CA1">
      <w:pPr>
        <w:pStyle w:val="ListParagraph"/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</w:pPr>
    </w:p>
    <w:p w:rsidR="00393F15" w:rsidRPr="00CF0846" w:rsidRDefault="00BF7CA1" w:rsidP="00CF0846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 xml:space="preserve">7.30 </w:t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</w:r>
      <w:r w:rsidRPr="00CD798B">
        <w:rPr>
          <w:rFonts w:asciiTheme="minorHAnsi" w:hAnsi="Calibri" w:cstheme="minorBidi"/>
          <w:b/>
          <w:bCs/>
          <w:color w:val="002060"/>
          <w:kern w:val="24"/>
          <w:sz w:val="28"/>
          <w:szCs w:val="28"/>
        </w:rPr>
        <w:tab/>
        <w:t xml:space="preserve">Gala Dinner followed by Dancing   </w:t>
      </w:r>
    </w:p>
    <w:p w:rsidR="00CF398C" w:rsidRPr="00393F15" w:rsidRDefault="00BF7CA1" w:rsidP="00393F15">
      <w:pPr>
        <w:jc w:val="center"/>
        <w:rPr>
          <w:rFonts w:eastAsia="Times New Roman"/>
          <w:color w:val="1F497D" w:themeColor="text2"/>
          <w:sz w:val="28"/>
          <w:szCs w:val="28"/>
        </w:rPr>
      </w:pPr>
      <w:r w:rsidRPr="0045769F">
        <w:rPr>
          <w:rFonts w:hAnsi="Calibri"/>
          <w:b/>
          <w:bCs/>
          <w:color w:val="C0504D" w:themeColor="accent2"/>
          <w:kern w:val="24"/>
          <w:sz w:val="28"/>
          <w:szCs w:val="28"/>
          <w:u w:val="single"/>
        </w:rPr>
        <w:t>(4 Hours CPD will apply)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CF398C" w:rsidRPr="00393F15" w:rsidSect="00393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FC3" w:rsidRDefault="006A5FC3" w:rsidP="007F0303">
      <w:pPr>
        <w:spacing w:after="0" w:line="240" w:lineRule="auto"/>
      </w:pPr>
      <w:r>
        <w:separator/>
      </w:r>
    </w:p>
  </w:endnote>
  <w:endnote w:type="continuationSeparator" w:id="0">
    <w:p w:rsidR="006A5FC3" w:rsidRDefault="006A5FC3" w:rsidP="007F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FC3" w:rsidRDefault="006A5FC3" w:rsidP="007F0303">
      <w:pPr>
        <w:spacing w:after="0" w:line="240" w:lineRule="auto"/>
      </w:pPr>
      <w:r>
        <w:separator/>
      </w:r>
    </w:p>
  </w:footnote>
  <w:footnote w:type="continuationSeparator" w:id="0">
    <w:p w:rsidR="006A5FC3" w:rsidRDefault="006A5FC3" w:rsidP="007F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6FB7"/>
    <w:multiLevelType w:val="hybridMultilevel"/>
    <w:tmpl w:val="37A060C6"/>
    <w:lvl w:ilvl="0" w:tplc="F7BC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C1F8E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94DF9C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BC16F8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520A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16B6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6662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0C82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DA6C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3815BED"/>
    <w:multiLevelType w:val="hybridMultilevel"/>
    <w:tmpl w:val="D242EC90"/>
    <w:lvl w:ilvl="0" w:tplc="F7BC8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10220">
    <w:abstractNumId w:val="0"/>
  </w:num>
  <w:num w:numId="2" w16cid:durableId="131421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03"/>
    <w:rsid w:val="00010DD4"/>
    <w:rsid w:val="000125F3"/>
    <w:rsid w:val="000138C8"/>
    <w:rsid w:val="000176B8"/>
    <w:rsid w:val="00085E32"/>
    <w:rsid w:val="000F3AF4"/>
    <w:rsid w:val="001C087C"/>
    <w:rsid w:val="002525EB"/>
    <w:rsid w:val="0029127B"/>
    <w:rsid w:val="00311298"/>
    <w:rsid w:val="003830BC"/>
    <w:rsid w:val="00393F15"/>
    <w:rsid w:val="003B4EEC"/>
    <w:rsid w:val="003C5900"/>
    <w:rsid w:val="00411AA8"/>
    <w:rsid w:val="0041262D"/>
    <w:rsid w:val="00421C73"/>
    <w:rsid w:val="00626E3D"/>
    <w:rsid w:val="006A5FC3"/>
    <w:rsid w:val="00770FD8"/>
    <w:rsid w:val="00796EE7"/>
    <w:rsid w:val="007D6685"/>
    <w:rsid w:val="007F0303"/>
    <w:rsid w:val="00837E2E"/>
    <w:rsid w:val="008836E0"/>
    <w:rsid w:val="008C3912"/>
    <w:rsid w:val="00902B81"/>
    <w:rsid w:val="009277ED"/>
    <w:rsid w:val="0098648B"/>
    <w:rsid w:val="009A519D"/>
    <w:rsid w:val="009C50F8"/>
    <w:rsid w:val="009C67DA"/>
    <w:rsid w:val="00A90415"/>
    <w:rsid w:val="00AF2A33"/>
    <w:rsid w:val="00BD0D4E"/>
    <w:rsid w:val="00BF7CA1"/>
    <w:rsid w:val="00C14D85"/>
    <w:rsid w:val="00C64259"/>
    <w:rsid w:val="00C82325"/>
    <w:rsid w:val="00CD798B"/>
    <w:rsid w:val="00CF0846"/>
    <w:rsid w:val="00CF398C"/>
    <w:rsid w:val="00D25FCF"/>
    <w:rsid w:val="00D80BD5"/>
    <w:rsid w:val="00D82460"/>
    <w:rsid w:val="00DC0E4B"/>
    <w:rsid w:val="00E2366A"/>
    <w:rsid w:val="00E2612B"/>
    <w:rsid w:val="00E518BB"/>
    <w:rsid w:val="00E84CC4"/>
    <w:rsid w:val="00EE4AB6"/>
    <w:rsid w:val="00F66E39"/>
    <w:rsid w:val="00FB205B"/>
    <w:rsid w:val="00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89CE868-B34E-4635-AB6A-7F52FF06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0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unhideWhenUsed/>
    <w:rsid w:val="007F03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7F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03"/>
  </w:style>
  <w:style w:type="paragraph" w:styleId="Footer">
    <w:name w:val="footer"/>
    <w:basedOn w:val="Normal"/>
    <w:link w:val="FooterChar"/>
    <w:uiPriority w:val="99"/>
    <w:unhideWhenUsed/>
    <w:rsid w:val="007F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Tobin</dc:creator>
  <cp:lastModifiedBy>Joe Tobin</cp:lastModifiedBy>
  <cp:revision>2</cp:revision>
  <dcterms:created xsi:type="dcterms:W3CDTF">2023-10-24T07:14:00Z</dcterms:created>
  <dcterms:modified xsi:type="dcterms:W3CDTF">2023-10-24T07:14:00Z</dcterms:modified>
</cp:coreProperties>
</file>